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1D" w:rsidRPr="000E2AE9" w:rsidRDefault="00AE0F1D" w:rsidP="00AE0F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AE0F1D" w:rsidRPr="000E2AE9" w:rsidRDefault="00AE0F1D" w:rsidP="00AE0F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Горбуновская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</w:p>
    <w:p w:rsidR="00AE0F1D" w:rsidRPr="000E2AE9" w:rsidRDefault="00AE0F1D" w:rsidP="00AE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F1D" w:rsidRPr="000E2AE9" w:rsidRDefault="00AE0F1D" w:rsidP="00AE0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F1D" w:rsidRDefault="00AE0F1D" w:rsidP="00AE0F1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E0F1D" w:rsidRDefault="00AE0F1D" w:rsidP="00AE0F1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AE0F1D" w:rsidRPr="000E2AE9" w:rsidRDefault="00AE0F1D" w:rsidP="00AE0F1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E2AE9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E0F1D" w:rsidRPr="000E2AE9" w:rsidRDefault="00AE0F1D" w:rsidP="00AE0F1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</w:t>
      </w: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Горбуновской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ООШ</w:t>
      </w:r>
    </w:p>
    <w:p w:rsidR="00AE0F1D" w:rsidRPr="000E2AE9" w:rsidRDefault="00AE0F1D" w:rsidP="00AE0F1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</w:t>
      </w:r>
      <w:r w:rsidRPr="000E2AE9">
        <w:rPr>
          <w:rFonts w:ascii="Times New Roman" w:eastAsia="Calibri" w:hAnsi="Times New Roman" w:cs="Times New Roman"/>
          <w:sz w:val="28"/>
          <w:szCs w:val="28"/>
        </w:rPr>
        <w:t>Фартусова</w:t>
      </w:r>
      <w:proofErr w:type="spellEnd"/>
    </w:p>
    <w:p w:rsidR="00AE0F1D" w:rsidRPr="000E2AE9" w:rsidRDefault="00AE0F1D" w:rsidP="00AE0F1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Приказ № ____</w:t>
      </w:r>
    </w:p>
    <w:p w:rsidR="00AE0F1D" w:rsidRPr="000E2AE9" w:rsidRDefault="00AE0F1D" w:rsidP="00AE0F1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от «___» ______________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E2AE9">
        <w:rPr>
          <w:rFonts w:ascii="Times New Roman" w:eastAsia="Calibri" w:hAnsi="Times New Roman" w:cs="Times New Roman"/>
          <w:sz w:val="28"/>
          <w:szCs w:val="28"/>
        </w:rPr>
        <w:t>_ г.</w:t>
      </w:r>
    </w:p>
    <w:p w:rsidR="00AE0F1D" w:rsidRPr="000E2AE9" w:rsidRDefault="00AE0F1D" w:rsidP="00AE0F1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F1D" w:rsidRPr="004236E6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36E6">
        <w:rPr>
          <w:rFonts w:ascii="Times New Roman" w:hAnsi="Times New Roman" w:cs="Times New Roman"/>
          <w:sz w:val="32"/>
          <w:szCs w:val="32"/>
        </w:rPr>
        <w:t>АДАПТИРОВАННАЯ</w:t>
      </w:r>
      <w:r w:rsidR="004B6BBD" w:rsidRPr="004236E6">
        <w:rPr>
          <w:rFonts w:ascii="Times New Roman" w:hAnsi="Times New Roman" w:cs="Times New Roman"/>
          <w:sz w:val="32"/>
          <w:szCs w:val="32"/>
        </w:rPr>
        <w:t xml:space="preserve"> РАБОЧАЯ ПРОГ</w:t>
      </w:r>
      <w:r w:rsidR="004236E6" w:rsidRPr="004236E6">
        <w:rPr>
          <w:rFonts w:ascii="Times New Roman" w:hAnsi="Times New Roman" w:cs="Times New Roman"/>
          <w:sz w:val="32"/>
          <w:szCs w:val="32"/>
        </w:rPr>
        <w:t xml:space="preserve">РАММА </w:t>
      </w:r>
      <w:r w:rsidRPr="004236E6">
        <w:rPr>
          <w:rFonts w:ascii="Times New Roman" w:hAnsi="Times New Roman" w:cs="Times New Roman"/>
          <w:sz w:val="32"/>
          <w:szCs w:val="32"/>
        </w:rPr>
        <w:t xml:space="preserve"> вариант 8.3</w:t>
      </w:r>
    </w:p>
    <w:p w:rsidR="00AE0F1D" w:rsidRPr="004236E6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Уровень общего образования: начальное общее образование </w:t>
      </w:r>
    </w:p>
    <w:p w:rsidR="004236E6" w:rsidRPr="004236E6" w:rsidRDefault="00AE0F1D" w:rsidP="004236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Класс: </w:t>
      </w:r>
      <w:r w:rsidR="004236E6"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 (дополнительный) класс</w:t>
      </w:r>
    </w:p>
    <w:p w:rsidR="004236E6" w:rsidRPr="004236E6" w:rsidRDefault="004236E6" w:rsidP="004236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 предмету «Рисование»</w:t>
      </w: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236E6" w:rsidRPr="008E1011" w:rsidRDefault="004236E6" w:rsidP="004236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236E6" w:rsidRPr="008E1011" w:rsidRDefault="004236E6" w:rsidP="004236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AE0F1D" w:rsidRDefault="00AE0F1D" w:rsidP="00AE0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B6BBD" w:rsidRPr="004236E6" w:rsidRDefault="004236E6" w:rsidP="004B6B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орбуновка</w:t>
      </w:r>
      <w:proofErr w:type="spellEnd"/>
    </w:p>
    <w:p w:rsidR="00900FA3" w:rsidRPr="0009515D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5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Перечень нормативных актов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 по учебному предмету на 2023/24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разработана в 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требованиями: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Федерального закона от 29.12.2012 № 273-ФЗ «Об образовании в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Приказа 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28.08.2020 № 442 «Об утверждении Порядка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осуществления образовательной деятельности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общеобразовательным программам – образовательным программам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общего, основного общего и среднего общего образования» (распространяется на </w:t>
      </w:r>
      <w:proofErr w:type="gramEnd"/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 до 1 сентября 2021 года);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Приказа 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22.03.2021 № 115 «Об утверждении Порядка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осуществления образовательной деятельности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общеобразовательным программам – образовательным программам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общего, основного общего и среднего общего образования» (распространяется на </w:t>
      </w:r>
      <w:proofErr w:type="gramEnd"/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 с 1 сентября 2021 года);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СП 2.4.3648-20 «Санитарно-эпидемиологические требования к организациям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 и обучения, отдыха и оздоровления детей и молодежи», утвержденных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санитарного врача от 28.09.2020 № 28;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СанПиН 1.2.3685-21 «Гигиенические нормативы и требования к обеспечению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 и (или) безвредности для человека факторов среды обитания»,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санитарного врача от 28.01.2021 № 2;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Концепция программы поддержки детского и юношеского чтения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утвержденная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распоряжением Правительства Российской Федерации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 июня 2017 г. № 1155-р;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Приказа 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20.05.2020 № 254 «Об утверждении федерального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перечня учебников, допущенных к использованию при реализации имеющих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государственную аккредитацию образовательных программ начального общего,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общего, среднего общего образования организациями,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осуществляющими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деятельность».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Приказ Министерства образования и науки РФ от 19 декабря 2014 г. N 1598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здоровья"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Примерная адаптированная основная образовательная программа (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ПрАООП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 детей с зад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ержкой психического развития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ООП НОО 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Горбуновская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на 2023-2024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Учебного плана начального общего образования 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Горбуновская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на 2023-2024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Положения о рабочих программах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Горбуновская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Рабочей программы воспитания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Горбуновская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Цели и задачи изучения учебного предмета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проектирование коррекционно-развивающей психолого-педагогической работы,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обеспечивающей создание условий для коррекционно-развивающей работы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подготовке обучающихся с РАС к жизни в современном обществе и к переходу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ступень получения образования.</w:t>
      </w:r>
    </w:p>
    <w:p w:rsidR="00900FA3" w:rsidRPr="0009515D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5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bookmarkStart w:id="0" w:name="_GoBack"/>
      <w:bookmarkEnd w:id="0"/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интереса к изобразительному искусству;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раскрытие значения изобразительного искусства в жизни человека;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в детях эстетического чувства и понимания красоты окружающего мира;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обучение изобразительным техникам и приёмам с использованием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 инструментов и приспособлений;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совершенствования учащихся правильного восприятия формы, строения, величины,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 предметов, их положения в пространстве, умения находить в изображаемом объекте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признаки, устанавливать сходство и различие между предметами;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умения ориентироваться в задании, планировать художественные работы,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выполнять рисунок; контролировать свои действия;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ручной моторики; улучшения зрительно-двигательной и моторной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координации путем использования вариативных и многократно повторяющихся действий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применением разнообразных технических приемов рисования;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зрительной памяти, внимания, наблюдательности, образного мышления,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и воображения.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контролю и оценке знаний определены двумя уровнями – в зависимости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особенностей, психофизических возможностей учащихся. Достаточный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предполагает овладение программным материалом по указанному перечню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требований, минимальный уровень – предусматривает уменьшенный объём обязательных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умений.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Описание ценностных ориентиров содержания учебного предмета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гражданственности, патриотизма, уважения к правам, свободам и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обязанностям человека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любовь к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общеобразовательной организации, своему городу, народу, России;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элементарные представления о своей «малой» Родине, ее людях,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ближайшем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окружении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себе;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положительное отношение к своему национальному языку и культуре;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интерес к государственным праздникам и важнейшим событиям в жизни России,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Федерации, края (населённого пункта), в котором находится ОО.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чувств и этического сознания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представления о правилах поведения в общеобразовательной организации, дома,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улице, в населённом пункте, в общественных местах, на природе;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уважительное отношение к родителям, старшим, доброжелательное отношение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 и младшим;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установление дружеских взаимоотношений в коллективе, основанных на взаимопомощи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взаимной поддержке;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бережное, гуманное отношение ко всему живому;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знание </w:t>
      </w:r>
      <w:r w:rsidR="00095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этики, культуры речи (о недопустимости грубого,</w:t>
      </w:r>
      <w:proofErr w:type="gramEnd"/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невежливого обращения, использования грубых и нецензурных слов и выражений).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активного отношения к учению, труду, жизни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первоначальные представления о нравственных основах учёбы, ведущей роли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труда в жизни человека и общества;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 труду и творчеству близких, товарищей по классу и школе;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формирование представлений об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эстетических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идеалах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ценностях (эстетическое воспитание)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различение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красивого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некрасивого, прекрасного и безобразного;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элементарных представлений о красоте;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видеть красоту природы и человека;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представления и отрицательное отношение к некрасивым поступкам и неряшливости.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Место учебного предмета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АООП НОО (вариант 8.3)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РАС на изучение в первом классе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отводится 1 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 в неделю, всего 33 ч. В 2023/24 </w:t>
      </w: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г. – 32 ч, т.к. дата урока выпадает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праздничный день: 08.03. Рабочая программа составляется на один учебный год,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конкретизируется, уточняется после проведения обследования (мониторинга)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обучающихся.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в 1 классе составляет 35 минут.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Учебно-методический комплекс для педагога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Учебник: М.Ю. 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Зыкова, Изобразительное искусство, Москва, «Просвещение»,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2019.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Методические рекомендации «Изобразительное искусство» 1-4 класс, М.Ю. 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Зыкова, Москва «Просвещение», 2018 год</w:t>
      </w:r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 Учебно-методический комплекс для </w:t>
      </w: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900FA3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М.Ю. </w:t>
      </w:r>
      <w:proofErr w:type="spell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</w:t>
      </w:r>
      <w:proofErr w:type="spellEnd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Зыкова, Изобразительное искусство, Москва, «Просвещение», </w:t>
      </w:r>
    </w:p>
    <w:p w:rsidR="004B6BBD" w:rsidRPr="00900FA3" w:rsidRDefault="00900FA3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</w:p>
    <w:p w:rsidR="004B6BBD" w:rsidRPr="00900FA3" w:rsidRDefault="004B6BBD" w:rsidP="00900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уровень:</w:t>
      </w:r>
    </w:p>
    <w:p w:rsidR="004B6BBD" w:rsidRPr="00900FA3" w:rsidRDefault="004B6BBD" w:rsidP="00900FA3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некоторых художественных материалов, инструментов и приспособлений;</w:t>
      </w:r>
    </w:p>
    <w:p w:rsidR="004B6BBD" w:rsidRPr="00900FA3" w:rsidRDefault="004B6BBD" w:rsidP="00900FA3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некоторые выразительные средства изобразительного искусства: «точка», «линия», «штриховка», «пятно», «цвет»;</w:t>
      </w:r>
    </w:p>
    <w:p w:rsidR="004B6BBD" w:rsidRPr="00900FA3" w:rsidRDefault="004B6BBD" w:rsidP="00900FA3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предметов, подлежащих рисованию;</w:t>
      </w:r>
    </w:p>
    <w:p w:rsidR="004B6BBD" w:rsidRPr="00900FA3" w:rsidRDefault="004B6BBD" w:rsidP="00900FA3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свое рабочее место в зависимости от характера выполняемой работы: правильно сидеть за столом, располагать лист бумаги на столе, держать карандаш, кисть и др.;</w:t>
      </w:r>
    </w:p>
    <w:p w:rsidR="004B6BBD" w:rsidRPr="00900FA3" w:rsidRDefault="004B6BBD" w:rsidP="00900FA3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учителя;</w:t>
      </w:r>
    </w:p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уровень:</w:t>
      </w:r>
    </w:p>
    <w:p w:rsidR="004B6BBD" w:rsidRPr="00900FA3" w:rsidRDefault="004B6BBD" w:rsidP="00900FA3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некоторых художественных материалов, инструментов и приспособлений; их свойств, назначения,</w:t>
      </w:r>
    </w:p>
    <w:p w:rsidR="004B6BBD" w:rsidRPr="00900FA3" w:rsidRDefault="004B6BBD" w:rsidP="00900FA3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«цвет»;</w:t>
      </w:r>
      <w:proofErr w:type="gramEnd"/>
    </w:p>
    <w:p w:rsidR="004B6BBD" w:rsidRPr="00900FA3" w:rsidRDefault="004B6BBD" w:rsidP="00900FA3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собственной изобразительной деятельности и одноклассников (красиво, некрасиво, аккуратно);</w:t>
      </w:r>
    </w:p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элементарные причинно-следственные связи между выполняемыми действиями и их результатами</w:t>
      </w:r>
    </w:p>
    <w:p w:rsidR="004B6BBD" w:rsidRPr="00900FA3" w:rsidRDefault="004B6BBD" w:rsidP="00900F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ПРЕДМЕТА</w:t>
      </w:r>
    </w:p>
    <w:tbl>
      <w:tblPr>
        <w:tblW w:w="87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1"/>
        <w:gridCol w:w="2602"/>
        <w:gridCol w:w="5267"/>
      </w:tblGrid>
      <w:tr w:rsidR="004B6BBD" w:rsidRPr="00900FA3" w:rsidTr="009A5BE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курса</w:t>
            </w:r>
          </w:p>
        </w:tc>
      </w:tr>
      <w:tr w:rsidR="004B6BBD" w:rsidRPr="00900FA3" w:rsidTr="009A5BE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организационных умений:</w:t>
            </w:r>
            <w:r w:rsidR="0009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      </w:r>
          </w:p>
        </w:tc>
      </w:tr>
      <w:tr w:rsidR="004B6BBD" w:rsidRPr="00900FA3" w:rsidTr="009A5BE7">
        <w:trPr>
          <w:trHeight w:val="19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формы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 и геометрических фигур 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Различение формы предметов при помощи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цветов.</w:t>
            </w:r>
          </w:p>
        </w:tc>
      </w:tr>
      <w:tr w:rsidR="004B6BBD" w:rsidRPr="00900FA3" w:rsidTr="009A5BE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руки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детей о движении руки при изображении, при помощи активных и пассивных (движение руки ребенка рукою педагога) движений.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</w:t>
            </w:r>
            <w:proofErr w:type="gram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4B6BBD" w:rsidRPr="00900FA3" w:rsidTr="009A5BE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рисования твердыми материалами (мелками, губкой, рукой, карандашом, фломастером)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использованием точки (рисование точкой; рисование по заранее расставленным точкам предметов несложной формы по образцу);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рисование разнохарактерных линий (упражнения в рисовании по клеткам прямых вертикальных, горизонтальных, наклонных); 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рисование по клеткам предметов несложной формы с использованием этих линии (по образцу); 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без отрыва руки с постоянной силой нажима и изменением силы нажима на карандаш. Упражнения в рисовании линий.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      </w:r>
          </w:p>
        </w:tc>
      </w:tr>
      <w:tr w:rsidR="004B6BBD" w:rsidRPr="00900FA3" w:rsidTr="009A5BE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 красками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Точечное рисование пальцами; линейное рисование пальцами; рисование ладонью;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 приемы трафаретной печати: печать тампоном, карандашной резинкой, смятой бумагой, трубочкой и </w:t>
            </w:r>
            <w:proofErr w:type="spell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</w:tr>
      <w:tr w:rsidR="004B6BBD" w:rsidRPr="00900FA3" w:rsidTr="009A5BE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 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Введения новых слов, обозначающих художественные материалы, их свойства и качества; изобразительных средств (точка, линия, контур, штриховка и т.д.).</w:t>
            </w:r>
            <w:proofErr w:type="gramEnd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Обозначение словом признаков предметов («карандаш красный и длинный», «мяч круглый, зеленый» и т.п.).</w:t>
            </w:r>
          </w:p>
        </w:tc>
      </w:tr>
      <w:tr w:rsidR="004B6BBD" w:rsidRPr="00900FA3" w:rsidTr="009A5BE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восприятия цвета предметов и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умения передавать его в рисунке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Понятия: «цвет», «краски», «акварель», «гуашь», и т.д. Цвета солнечного спектра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(основные)</w:t>
            </w:r>
            <w:proofErr w:type="gram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риемы работы акварельными красками: кистевое письмо ― </w:t>
            </w:r>
            <w:proofErr w:type="spell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кистью; рисование сухой кистью; рисование по мокрому листу (</w:t>
            </w:r>
            <w:proofErr w:type="spell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  <w:proofErr w:type="spellEnd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прима).</w:t>
            </w:r>
          </w:p>
        </w:tc>
      </w:tr>
    </w:tbl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4B6BBD" w:rsidRPr="00900FA3" w:rsidRDefault="004B6BBD" w:rsidP="00900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B6BBD" w:rsidRPr="00900FA3" w:rsidRDefault="004B6BBD" w:rsidP="00900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</w:t>
      </w:r>
    </w:p>
    <w:p w:rsidR="004B6BBD" w:rsidRPr="00900FA3" w:rsidRDefault="004B6BBD" w:rsidP="00900F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0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отводимых</w:t>
      </w:r>
      <w:proofErr w:type="gramEnd"/>
      <w:r w:rsidRPr="00900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освоение каждой темы.</w:t>
      </w:r>
    </w:p>
    <w:tbl>
      <w:tblPr>
        <w:tblW w:w="8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4663"/>
        <w:gridCol w:w="1189"/>
        <w:gridCol w:w="2234"/>
      </w:tblGrid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(очно)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(самообразование)</w:t>
            </w:r>
          </w:p>
        </w:tc>
      </w:tr>
      <w:tr w:rsidR="004B6BBD" w:rsidRPr="00900FA3" w:rsidTr="009A5BE7">
        <w:trPr>
          <w:trHeight w:val="45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«Весёлые краски»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правильно держать карандаш.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rPr>
          <w:trHeight w:val="172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Красивые листочки»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способом техники печатания</w:t>
            </w:r>
            <w:r w:rsidR="0009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«Дождик»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прямых линий ватными палочками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Ветерок, подуй слегка!»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хаотичных линий кисточкой</w:t>
            </w:r>
            <w:r w:rsidR="0009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«Красный помидор» Рисование овощей с помощью трафарета и красок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rPr>
          <w:trHeight w:val="46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«Зелёный огурец»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овощей с помощью шаблона акварель</w:t>
            </w:r>
            <w:r w:rsidR="0009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«Компот из яблок» прием трафаретной печати (печать половинкой яблока) на готовом шаблоне (банка)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«Яблочки на дереве» прием точечного рисования пальчиком (яблок) на готовом шаблоне (дерева). Картинки на песке.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отпечатки ладошек на влажном песке.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 в лесу» Прием рисования трафаретная печать (печать тампоном</w:t>
            </w:r>
            <w:r w:rsidR="0009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 мухомор» Нанесение на готовый шаблон гриба точек.</w:t>
            </w:r>
            <w:proofErr w:type="gramEnd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рисования пальцем.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«Падают, падают листья…»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композиция. Рисование пальчиками« Листочки танцуют»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«Покорми коровку травкой» Прием кистевого письма: </w:t>
            </w:r>
            <w:proofErr w:type="spell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кистью. «Ходит Васька </w:t>
            </w:r>
            <w:proofErr w:type="gramStart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еренький».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движения животных пальчиком на бумаге.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rPr>
          <w:trHeight w:val="7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«Рельсы-рельсы, шпалы – шпалы» Рисование коротких штрихов «Гуси, гуси» Рисование ритма мазков пальцев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«Зайчик маленький сидит». Рисовать кистью. « Вот ежик – ни головы, ни ножек!» Линейное рисование пальцами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"Ниточки для ежихи-портнихи". Рисование прямых линий карандашом</w:t>
            </w:r>
            <w:r w:rsidR="0009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«Снегирь». Прием трафаретной печати по готовому шаблону (смятой бумагой).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«Ветка с ёлочными игрушками» Прием рисования кистью разнохарактерных линий и линий замкнутого круга. Рисование гирлянды – длинная и короткая (повторяющиеся или чередующиеся элементы геометрических фигур).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трубы идет дымок» Рисование разнохарактерных, спиралеобразных линий.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«Красивый столик» «Зажжем на елке огоньки» Развиваем умение ритмично наносить мазки отпечатком пальчиков (указательным, мизинчиком) Разноцветными красками зажигать огоньки.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"Цветные клубочки". Учить детей рисовать клубочки круговыми движениями, не отрывая карандаша (фломастера) от бумаги и правильно держа его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салют» Рисование по мокрому листу. Ставить кляксы. «Снеговик» Рисование красками линий замкнутого круга.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по шаблону человечка: части тела. Рисование узора по заранее расставленным точкам по образцу.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«Расческа» Рисуем карандашом прямые горизонтальные и вертикальные линии.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Мыльные пузыри – большие и маленькие (круговые движения, слитные замкнутые линии). «Сумка доктора Айболита» Линейное рисование крестика пальцем.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«Шапка и шарфик» Работа с кистью по шаблону. «Сосульки капают».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«Обувь». Рисование по шаблону, штриховка внутри контура. «Тарелочки»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«Чайник» Рисование кистью по шаблону. «Полотенца»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прямых линий кистью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«Цветы маме» Прием рисования пальчиками. Рисование несложных по форме предметов состоящих из нескольких частей. «Бусы для мамы»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Салфеточка (узор в квадрате; квадрат готовая форма) «Машина едет по дороге»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умение рисовать пальчиком длинные и короткие линии. «Колеса у машины» Учить детей закрашивать части рисунка, не выходить за пределы контура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 большие и маленькие. Штриховки</w:t>
            </w:r>
            <w:r w:rsidR="0009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«Сосульки капают».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«Ручейки бегут, журчат!» Рисование волнистых линий гуашевыми красками «Весна. На деревьях почки» прием рисования пальчиками.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«Тучи вверху, лужи внизу». Рисование по мокрому листу. «Одуванчики – цветы, словно солнышко, желты» Рисование пальчиками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«Травка зеленеет»,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в технике печатанья ладошкой. «Тучка солнышко закрыло, землю дождиком помыло»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шарики»</w:t>
            </w:r>
          </w:p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предметов круглой формы красками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«Светофор» Рисование кругов по </w:t>
            </w: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шаблону.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«Праздничный салют». Прием кистевого письма.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 Прием рисования руками (ладонью).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6BBD" w:rsidRPr="00900FA3" w:rsidTr="009A5BE7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какие ножки у сороконожки!»  рисование прямых линий карандашом Диагностика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BBD" w:rsidRPr="00900FA3" w:rsidRDefault="004B6BBD" w:rsidP="00900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BBD" w:rsidRPr="00900FA3" w:rsidRDefault="004B6BBD" w:rsidP="00900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BBD" w:rsidRPr="00900FA3" w:rsidRDefault="004B6BBD" w:rsidP="00900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6BBD" w:rsidRPr="0090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2C6"/>
    <w:multiLevelType w:val="multilevel"/>
    <w:tmpl w:val="40FC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56B7C"/>
    <w:multiLevelType w:val="multilevel"/>
    <w:tmpl w:val="6142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7F"/>
    <w:rsid w:val="0009515D"/>
    <w:rsid w:val="00175AD8"/>
    <w:rsid w:val="004236E6"/>
    <w:rsid w:val="004B6BBD"/>
    <w:rsid w:val="0080247F"/>
    <w:rsid w:val="00900FA3"/>
    <w:rsid w:val="00A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1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1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2023-08-15T09:12:00Z</dcterms:created>
  <dcterms:modified xsi:type="dcterms:W3CDTF">2023-08-15T11:57:00Z</dcterms:modified>
</cp:coreProperties>
</file>